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47" w:rsidRDefault="00D360BF" w:rsidP="00E30F47">
      <w:pPr>
        <w:spacing w:line="510" w:lineRule="atLeast"/>
        <w:jc w:val="center"/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32"/>
          <w:szCs w:val="32"/>
          <w:u w:val="single"/>
        </w:rPr>
      </w:pPr>
      <w:r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32"/>
          <w:szCs w:val="32"/>
          <w:u w:val="single"/>
        </w:rPr>
        <w:t>Opus ablative laser Facial</w:t>
      </w:r>
    </w:p>
    <w:p w:rsidR="00D360BF" w:rsidRPr="00A365B6" w:rsidRDefault="00CB785C" w:rsidP="00D360BF">
      <w:pPr>
        <w:spacing w:line="510" w:lineRule="atLeast"/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0"/>
          <w:szCs w:val="20"/>
        </w:rPr>
      </w:pPr>
      <w:r w:rsidRPr="00A365B6"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0"/>
          <w:szCs w:val="20"/>
        </w:rPr>
        <w:t>Pre-treatment</w:t>
      </w:r>
    </w:p>
    <w:p w:rsidR="003F4365" w:rsidRPr="00A365B6" w:rsidRDefault="003F4365" w:rsidP="00CB785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365B6">
        <w:rPr>
          <w:sz w:val="20"/>
          <w:szCs w:val="20"/>
        </w:rPr>
        <w:t xml:space="preserve">If you have any electrical implanted devices, you can </w:t>
      </w:r>
      <w:r w:rsidRPr="00A365B6">
        <w:rPr>
          <w:sz w:val="20"/>
          <w:szCs w:val="20"/>
          <w:u w:val="single"/>
        </w:rPr>
        <w:t>NOT</w:t>
      </w:r>
      <w:r w:rsidRPr="00A365B6">
        <w:rPr>
          <w:sz w:val="20"/>
          <w:szCs w:val="20"/>
        </w:rPr>
        <w:t xml:space="preserve"> receive this treatment!</w:t>
      </w:r>
    </w:p>
    <w:p w:rsidR="00CB785C" w:rsidRPr="00A365B6" w:rsidRDefault="00CB785C" w:rsidP="00CB785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365B6">
        <w:rPr>
          <w:sz w:val="20"/>
          <w:szCs w:val="20"/>
        </w:rPr>
        <w:t xml:space="preserve">Skin types 4-6, pretreatment for two weeks with Lytera 2.0 may be required to reduce potential rik of post-skin resurfacing hyperpigmentation. </w:t>
      </w:r>
    </w:p>
    <w:p w:rsidR="00CB785C" w:rsidRPr="00A365B6" w:rsidRDefault="00CB785C" w:rsidP="00CB785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365B6">
        <w:rPr>
          <w:sz w:val="20"/>
          <w:szCs w:val="20"/>
        </w:rPr>
        <w:t xml:space="preserve">Prophylactic oral antivirals agents may be helpful in prevention of facial herpes </w:t>
      </w:r>
      <w:r w:rsidR="00372133" w:rsidRPr="00A365B6">
        <w:rPr>
          <w:sz w:val="20"/>
          <w:szCs w:val="20"/>
        </w:rPr>
        <w:t xml:space="preserve">if ablative treatment performed in the area of known past breakouts. 24 hours prior. </w:t>
      </w:r>
    </w:p>
    <w:p w:rsidR="00A8498D" w:rsidRPr="00A365B6" w:rsidRDefault="00A8498D" w:rsidP="00CB785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365B6">
        <w:rPr>
          <w:sz w:val="20"/>
          <w:szCs w:val="20"/>
        </w:rPr>
        <w:t xml:space="preserve">No Botox or fillers for two weeks prior to treatment. </w:t>
      </w:r>
    </w:p>
    <w:p w:rsidR="00A8498D" w:rsidRPr="00A365B6" w:rsidRDefault="00A8498D" w:rsidP="00A8498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A365B6">
        <w:rPr>
          <w:sz w:val="20"/>
          <w:szCs w:val="20"/>
        </w:rPr>
        <w:t xml:space="preserve">No sun exposure for 2 weeks prior to treatment. </w:t>
      </w:r>
    </w:p>
    <w:p w:rsidR="00372133" w:rsidRPr="00A365B6" w:rsidRDefault="00372133" w:rsidP="00372133">
      <w:pPr>
        <w:pStyle w:val="ListParagraph"/>
        <w:rPr>
          <w:sz w:val="20"/>
          <w:szCs w:val="20"/>
        </w:rPr>
      </w:pPr>
    </w:p>
    <w:p w:rsidR="00372133" w:rsidRPr="00A365B6" w:rsidRDefault="00372133" w:rsidP="00372133">
      <w:pPr>
        <w:spacing w:line="510" w:lineRule="atLeast"/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0"/>
          <w:szCs w:val="20"/>
        </w:rPr>
      </w:pPr>
      <w:r w:rsidRPr="00A365B6"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0"/>
          <w:szCs w:val="20"/>
        </w:rPr>
        <w:t>Treatment day</w:t>
      </w:r>
    </w:p>
    <w:p w:rsidR="00372133" w:rsidRPr="00A365B6" w:rsidRDefault="00372133" w:rsidP="00372133">
      <w:pPr>
        <w:pStyle w:val="ListParagraph"/>
        <w:numPr>
          <w:ilvl w:val="0"/>
          <w:numId w:val="21"/>
        </w:numPr>
        <w:spacing w:line="510" w:lineRule="atLeast"/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0"/>
          <w:szCs w:val="20"/>
        </w:rPr>
      </w:pPr>
      <w:r w:rsidRPr="00A365B6">
        <w:rPr>
          <w:sz w:val="20"/>
          <w:szCs w:val="20"/>
        </w:rPr>
        <w:t>Remove all jewelry and pendants prior to treatment.</w:t>
      </w:r>
    </w:p>
    <w:p w:rsidR="00372133" w:rsidRPr="00A365B6" w:rsidRDefault="00372133" w:rsidP="00372133">
      <w:pPr>
        <w:pStyle w:val="ListParagraph"/>
        <w:numPr>
          <w:ilvl w:val="0"/>
          <w:numId w:val="21"/>
        </w:numPr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0"/>
          <w:szCs w:val="20"/>
        </w:rPr>
      </w:pPr>
      <w:r w:rsidRPr="00A365B6">
        <w:rPr>
          <w:sz w:val="20"/>
          <w:szCs w:val="20"/>
        </w:rPr>
        <w:t>Remove all makeup, moisturizers and oils from the treatment area</w:t>
      </w:r>
    </w:p>
    <w:p w:rsidR="00372133" w:rsidRPr="00A365B6" w:rsidRDefault="00372133" w:rsidP="003F4365">
      <w:pPr>
        <w:pStyle w:val="ListParagraph"/>
        <w:outlineLvl w:val="0"/>
        <w:rPr>
          <w:sz w:val="20"/>
          <w:szCs w:val="20"/>
        </w:rPr>
      </w:pPr>
    </w:p>
    <w:p w:rsidR="003F4365" w:rsidRPr="00A365B6" w:rsidRDefault="003F4365" w:rsidP="003F4365">
      <w:pPr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0"/>
          <w:szCs w:val="20"/>
        </w:rPr>
      </w:pPr>
      <w:r w:rsidRPr="00A365B6"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  <w:sz w:val="20"/>
          <w:szCs w:val="20"/>
        </w:rPr>
        <w:t>Post-Care treatment</w:t>
      </w:r>
    </w:p>
    <w:p w:rsidR="00A8498D" w:rsidRPr="00A365B6" w:rsidRDefault="00A8498D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Redness and sunburn feeling may last a few hours to 2 days. </w:t>
      </w:r>
    </w:p>
    <w:p w:rsidR="00A8498D" w:rsidRPr="00A365B6" w:rsidRDefault="00A8498D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Higher level of treatments may have a pixel pattern on the skin with a leathery feeling, this will start to flake on days 3-5. </w:t>
      </w:r>
    </w:p>
    <w:p w:rsidR="00A8498D" w:rsidRPr="00A365B6" w:rsidRDefault="00A8498D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>Swelling can be present through day 5</w:t>
      </w:r>
    </w:p>
    <w:p w:rsidR="00A8498D" w:rsidRPr="00A365B6" w:rsidRDefault="00A8498D" w:rsidP="00A8498D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>Full recovery by day 7</w:t>
      </w:r>
    </w:p>
    <w:p w:rsidR="00A8498D" w:rsidRPr="00A365B6" w:rsidRDefault="00A8498D" w:rsidP="00A8498D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>Downtime decreased with subsequent treatments</w:t>
      </w:r>
    </w:p>
    <w:p w:rsidR="00A8498D" w:rsidRPr="00A365B6" w:rsidRDefault="00A8498D" w:rsidP="00A8498D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Patients with more moisture in their skin may have more redness and sensation, with greater results and few treatments. </w:t>
      </w:r>
    </w:p>
    <w:p w:rsidR="00A8498D" w:rsidRPr="00A365B6" w:rsidRDefault="00A8498D" w:rsidP="00A8498D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Dry skin= more treatments. </w:t>
      </w:r>
    </w:p>
    <w:p w:rsidR="003F4365" w:rsidRPr="00A365B6" w:rsidRDefault="003F4365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Immediately after the treatment, apply a wound healing product such as The Post Procedure Complex by SkinMedica. </w:t>
      </w:r>
    </w:p>
    <w:p w:rsidR="003F4365" w:rsidRPr="00A365B6" w:rsidRDefault="003F4365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>For the next 7 days, wash gently</w:t>
      </w:r>
      <w:r w:rsidR="00BF1136" w:rsidRPr="00A365B6">
        <w:rPr>
          <w:sz w:val="20"/>
          <w:szCs w:val="20"/>
        </w:rPr>
        <w:t xml:space="preserve"> (use water only for first few days)</w:t>
      </w:r>
      <w:r w:rsidRPr="00A365B6">
        <w:rPr>
          <w:sz w:val="20"/>
          <w:szCs w:val="20"/>
        </w:rPr>
        <w:t>, moisturize and use sunscreen (all found in your Procedure Kit).</w:t>
      </w:r>
    </w:p>
    <w:p w:rsidR="003F4365" w:rsidRPr="00A365B6" w:rsidRDefault="003F4365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Discontinue Obagi products, retonoids and AHA/BHA products for 7 days post treatment. </w:t>
      </w:r>
    </w:p>
    <w:p w:rsidR="003F4365" w:rsidRPr="00A365B6" w:rsidRDefault="003F4365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Day 7 after treatment you can gently exfoliate and you can now wear makeup. </w:t>
      </w:r>
    </w:p>
    <w:p w:rsidR="003F4365" w:rsidRPr="00A365B6" w:rsidRDefault="00BF1136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You may have open wounds, you may have closed wounds. This is normal based on the treatment you received. </w:t>
      </w:r>
    </w:p>
    <w:p w:rsidR="00BF1136" w:rsidRPr="00A365B6" w:rsidRDefault="00BF1136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You may experience crusting or drainage from the area treated. This is normal and use procedure kit as directed and keep clean. </w:t>
      </w:r>
    </w:p>
    <w:p w:rsidR="00BF1136" w:rsidRPr="00A365B6" w:rsidRDefault="00BF1136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You may need to wash gently with cool water and apply moisturizing creams several times a day. The frequency of washes and cream application will decrease and taper off when re-epithelization is complete (normally 5-6 days). </w:t>
      </w:r>
    </w:p>
    <w:p w:rsidR="00BF1136" w:rsidRPr="00A365B6" w:rsidRDefault="00A8498D" w:rsidP="003F4365">
      <w:pPr>
        <w:pStyle w:val="ListParagraph"/>
        <w:numPr>
          <w:ilvl w:val="0"/>
          <w:numId w:val="22"/>
        </w:numPr>
        <w:outlineLvl w:val="0"/>
        <w:rPr>
          <w:sz w:val="20"/>
          <w:szCs w:val="20"/>
        </w:rPr>
      </w:pPr>
      <w:r w:rsidRPr="00A365B6">
        <w:rPr>
          <w:sz w:val="20"/>
          <w:szCs w:val="20"/>
        </w:rPr>
        <w:t xml:space="preserve">Avoid sun exposure in the pre and post-treatment period.  </w:t>
      </w:r>
    </w:p>
    <w:p w:rsidR="003F4365" w:rsidRPr="00372133" w:rsidRDefault="003F4365" w:rsidP="003F4365">
      <w:pPr>
        <w:pStyle w:val="ListParagraph"/>
        <w:outlineLvl w:val="0"/>
        <w:rPr>
          <w:rFonts w:ascii="ProximaNovaLtRegular" w:eastAsia="Times New Roman" w:hAnsi="ProximaNovaLtRegular" w:cs="Times New Roman"/>
          <w:caps/>
          <w:color w:val="333333"/>
          <w:spacing w:val="15"/>
          <w:kern w:val="36"/>
        </w:rPr>
      </w:pPr>
    </w:p>
    <w:p w:rsidR="00372133" w:rsidRPr="00CB785C" w:rsidRDefault="00372133" w:rsidP="00372133">
      <w:pPr>
        <w:pStyle w:val="ListParagraph"/>
      </w:pPr>
    </w:p>
    <w:p w:rsidR="00F36C4E" w:rsidRPr="001B7B57" w:rsidRDefault="00F36C4E" w:rsidP="001B7B5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</w:p>
    <w:sectPr w:rsidR="00F36C4E" w:rsidRPr="001B7B57" w:rsidSect="00443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C5" w:rsidRDefault="00553AC5" w:rsidP="002C2947">
      <w:r>
        <w:separator/>
      </w:r>
    </w:p>
  </w:endnote>
  <w:endnote w:type="continuationSeparator" w:id="0">
    <w:p w:rsidR="00553AC5" w:rsidRDefault="00553AC5" w:rsidP="002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LtRegular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7B19A0" w:rsidRDefault="007B19A0" w:rsidP="00E973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9A0" w:rsidRDefault="007B19A0" w:rsidP="007B1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165F43" w:rsidRDefault="007B19A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4E656267" wp14:editId="227CFB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B19A0" w:rsidRDefault="007B19A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Soldotna, AK</w:t>
                                </w:r>
                              </w:p>
                            </w:sdtContent>
                          </w:sdt>
                          <w:p w:rsidR="007B19A0" w:rsidRDefault="007B19A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56267"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27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8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B19A0" w:rsidRDefault="007B19A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Soldotna, AK</w:t>
                          </w:r>
                        </w:p>
                      </w:sdtContent>
                    </w:sdt>
                    <w:p w:rsidR="007B19A0" w:rsidRDefault="007B19A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FBF0344" wp14:editId="4DED12B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9A0" w:rsidRDefault="007B19A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3AC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F0344"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" fillcolor="black [3213]" stroked="f" strokeweight="3pt">
              <v:textbox>
                <w:txbxContent>
                  <w:p w:rsidR="007B19A0" w:rsidRDefault="007B19A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53AC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E30F47" w:rsidRDefault="00E30F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C5" w:rsidRDefault="00553AC5" w:rsidP="002C2947">
      <w:r>
        <w:separator/>
      </w:r>
    </w:p>
  </w:footnote>
  <w:footnote w:type="continuationSeparator" w:id="0">
    <w:p w:rsidR="00553AC5" w:rsidRDefault="00553AC5" w:rsidP="002C2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546811" w:rsidRDefault="00553AC5">
    <w:pPr>
      <w:pStyle w:val="Header"/>
    </w:pPr>
    <w:r>
      <w:rPr>
        <w:noProof/>
      </w:rPr>
      <w:pict w14:anchorId="55424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Big"/>
          <w10:wrap anchorx="margin" anchory="margin"/>
        </v:shape>
      </w:pict>
    </w:r>
    <w:r>
      <w:rPr>
        <w:noProof/>
      </w:rPr>
      <w:pict w14:anchorId="6A4AE34D">
        <v:shape id="WordPictureWatermark1" o:spid="_x0000_s2049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B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2C2947" w:rsidRPr="00965783" w:rsidRDefault="00125ED0" w:rsidP="00965783">
    <w:pPr>
      <w:pStyle w:val="Header"/>
      <w:jc w:val="center"/>
    </w:pPr>
    <w:r>
      <w:t xml:space="preserve">   </w:t>
    </w:r>
    <w:r>
      <w:rPr>
        <w:noProof/>
      </w:rPr>
      <w:drawing>
        <wp:inline distT="0" distB="0" distL="0" distR="0" wp14:anchorId="23DAA627" wp14:editId="3EE8AEB6">
          <wp:extent cx="1490768" cy="105029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 Profile Picture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89" cy="106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546811" w:rsidRDefault="00553AC5">
    <w:pPr>
      <w:pStyle w:val="Header"/>
    </w:pPr>
    <w:r>
      <w:rPr>
        <w:noProof/>
      </w:rPr>
      <w:pict w14:anchorId="4E348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Watermark B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F015D"/>
    <w:multiLevelType w:val="multilevel"/>
    <w:tmpl w:val="1480F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C0045D"/>
    <w:multiLevelType w:val="hybridMultilevel"/>
    <w:tmpl w:val="1D0A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6178"/>
    <w:multiLevelType w:val="multilevel"/>
    <w:tmpl w:val="FB8CF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1FE47A6"/>
    <w:multiLevelType w:val="multilevel"/>
    <w:tmpl w:val="D0B671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91B2433"/>
    <w:multiLevelType w:val="hybridMultilevel"/>
    <w:tmpl w:val="F00A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2CD0"/>
    <w:multiLevelType w:val="multilevel"/>
    <w:tmpl w:val="CFC691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6881433"/>
    <w:multiLevelType w:val="hybridMultilevel"/>
    <w:tmpl w:val="3754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25FDE"/>
    <w:multiLevelType w:val="hybridMultilevel"/>
    <w:tmpl w:val="0B66C52A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A01EE"/>
    <w:multiLevelType w:val="multilevel"/>
    <w:tmpl w:val="5BA2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>
    <w:nsid w:val="4B3F6A59"/>
    <w:multiLevelType w:val="hybridMultilevel"/>
    <w:tmpl w:val="721065E0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378EA"/>
    <w:multiLevelType w:val="multilevel"/>
    <w:tmpl w:val="DEB45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CFA5EFB"/>
    <w:multiLevelType w:val="hybridMultilevel"/>
    <w:tmpl w:val="078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00882"/>
    <w:multiLevelType w:val="hybridMultilevel"/>
    <w:tmpl w:val="9D703E34"/>
    <w:lvl w:ilvl="0" w:tplc="DE6456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E74B0"/>
    <w:multiLevelType w:val="multilevel"/>
    <w:tmpl w:val="CFB6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B7654"/>
    <w:multiLevelType w:val="hybridMultilevel"/>
    <w:tmpl w:val="81DA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06CEA"/>
    <w:multiLevelType w:val="hybridMultilevel"/>
    <w:tmpl w:val="1E8E7D26"/>
    <w:lvl w:ilvl="0" w:tplc="DE6456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4F4B3A"/>
    <w:multiLevelType w:val="multilevel"/>
    <w:tmpl w:val="4942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262FC"/>
    <w:multiLevelType w:val="hybridMultilevel"/>
    <w:tmpl w:val="4EA8ED4E"/>
    <w:lvl w:ilvl="0" w:tplc="83445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F6778"/>
    <w:multiLevelType w:val="hybridMultilevel"/>
    <w:tmpl w:val="76AC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B2F4F"/>
    <w:multiLevelType w:val="multilevel"/>
    <w:tmpl w:val="6F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D137A"/>
    <w:multiLevelType w:val="multilevel"/>
    <w:tmpl w:val="D0CCB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8"/>
  </w:num>
  <w:num w:numId="5">
    <w:abstractNumId w:val="14"/>
  </w:num>
  <w:num w:numId="6">
    <w:abstractNumId w:val="17"/>
  </w:num>
  <w:num w:numId="7">
    <w:abstractNumId w:val="21"/>
  </w:num>
  <w:num w:numId="8">
    <w:abstractNumId w:val="13"/>
  </w:num>
  <w:num w:numId="9">
    <w:abstractNumId w:val="16"/>
  </w:num>
  <w:num w:numId="10">
    <w:abstractNumId w:val="8"/>
  </w:num>
  <w:num w:numId="11">
    <w:abstractNumId w:val="10"/>
  </w:num>
  <w:num w:numId="12">
    <w:abstractNumId w:val="20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7"/>
    <w:rsid w:val="000B0644"/>
    <w:rsid w:val="000C0F5A"/>
    <w:rsid w:val="000C322E"/>
    <w:rsid w:val="000F3147"/>
    <w:rsid w:val="001069B3"/>
    <w:rsid w:val="001234B9"/>
    <w:rsid w:val="00125ED0"/>
    <w:rsid w:val="00135DF5"/>
    <w:rsid w:val="00143D88"/>
    <w:rsid w:val="00165F43"/>
    <w:rsid w:val="001676A1"/>
    <w:rsid w:val="0017388B"/>
    <w:rsid w:val="00192F07"/>
    <w:rsid w:val="001A4467"/>
    <w:rsid w:val="001B7B57"/>
    <w:rsid w:val="001C0FEA"/>
    <w:rsid w:val="001C5C65"/>
    <w:rsid w:val="001D3F83"/>
    <w:rsid w:val="001F0B8C"/>
    <w:rsid w:val="001F6322"/>
    <w:rsid w:val="002254CA"/>
    <w:rsid w:val="002A2F38"/>
    <w:rsid w:val="002C0544"/>
    <w:rsid w:val="002C2947"/>
    <w:rsid w:val="002D3BD7"/>
    <w:rsid w:val="002E5ECA"/>
    <w:rsid w:val="00306FEB"/>
    <w:rsid w:val="00311EAB"/>
    <w:rsid w:val="00372133"/>
    <w:rsid w:val="00385B71"/>
    <w:rsid w:val="003A737F"/>
    <w:rsid w:val="003B6F97"/>
    <w:rsid w:val="003F4365"/>
    <w:rsid w:val="00435CE3"/>
    <w:rsid w:val="004436E0"/>
    <w:rsid w:val="00447A7D"/>
    <w:rsid w:val="004B33D3"/>
    <w:rsid w:val="004B507A"/>
    <w:rsid w:val="004D0819"/>
    <w:rsid w:val="004D6495"/>
    <w:rsid w:val="004F5ED4"/>
    <w:rsid w:val="00506415"/>
    <w:rsid w:val="00517742"/>
    <w:rsid w:val="00546811"/>
    <w:rsid w:val="00553AC5"/>
    <w:rsid w:val="00580525"/>
    <w:rsid w:val="00584C91"/>
    <w:rsid w:val="005A3440"/>
    <w:rsid w:val="005A398A"/>
    <w:rsid w:val="006C2871"/>
    <w:rsid w:val="006D6EB2"/>
    <w:rsid w:val="00754FCE"/>
    <w:rsid w:val="00764E8C"/>
    <w:rsid w:val="007A2ED0"/>
    <w:rsid w:val="007B19A0"/>
    <w:rsid w:val="007F00B4"/>
    <w:rsid w:val="00870D70"/>
    <w:rsid w:val="00871604"/>
    <w:rsid w:val="008B5D34"/>
    <w:rsid w:val="00905FA7"/>
    <w:rsid w:val="00933374"/>
    <w:rsid w:val="00940FCB"/>
    <w:rsid w:val="009443D3"/>
    <w:rsid w:val="00950695"/>
    <w:rsid w:val="00954937"/>
    <w:rsid w:val="00965783"/>
    <w:rsid w:val="00986C11"/>
    <w:rsid w:val="009B3621"/>
    <w:rsid w:val="009E0652"/>
    <w:rsid w:val="00A24743"/>
    <w:rsid w:val="00A269E9"/>
    <w:rsid w:val="00A365B6"/>
    <w:rsid w:val="00A522B5"/>
    <w:rsid w:val="00A74210"/>
    <w:rsid w:val="00A8498D"/>
    <w:rsid w:val="00AB41BB"/>
    <w:rsid w:val="00AE5263"/>
    <w:rsid w:val="00B543B8"/>
    <w:rsid w:val="00B5757E"/>
    <w:rsid w:val="00B94D16"/>
    <w:rsid w:val="00BC1D0A"/>
    <w:rsid w:val="00BC574D"/>
    <w:rsid w:val="00BC73E4"/>
    <w:rsid w:val="00BE7AF4"/>
    <w:rsid w:val="00BF1136"/>
    <w:rsid w:val="00BF60E1"/>
    <w:rsid w:val="00C162FB"/>
    <w:rsid w:val="00C375D8"/>
    <w:rsid w:val="00C42B4A"/>
    <w:rsid w:val="00C645DB"/>
    <w:rsid w:val="00CB785C"/>
    <w:rsid w:val="00D34BBC"/>
    <w:rsid w:val="00D360BF"/>
    <w:rsid w:val="00D36173"/>
    <w:rsid w:val="00D4438F"/>
    <w:rsid w:val="00D96219"/>
    <w:rsid w:val="00DB1498"/>
    <w:rsid w:val="00DD4846"/>
    <w:rsid w:val="00DE39BB"/>
    <w:rsid w:val="00DF76D0"/>
    <w:rsid w:val="00E30F47"/>
    <w:rsid w:val="00E4647F"/>
    <w:rsid w:val="00E51628"/>
    <w:rsid w:val="00E54C56"/>
    <w:rsid w:val="00E8364A"/>
    <w:rsid w:val="00E878F1"/>
    <w:rsid w:val="00E923CA"/>
    <w:rsid w:val="00E97394"/>
    <w:rsid w:val="00F36C4E"/>
    <w:rsid w:val="00F540F8"/>
    <w:rsid w:val="00F57CAD"/>
    <w:rsid w:val="00F66FF2"/>
    <w:rsid w:val="00FC39F9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3A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F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0F4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47"/>
  </w:style>
  <w:style w:type="paragraph" w:styleId="Footer">
    <w:name w:val="footer"/>
    <w:basedOn w:val="Normal"/>
    <w:link w:val="Foot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47"/>
  </w:style>
  <w:style w:type="paragraph" w:styleId="ListParagraph">
    <w:name w:val="List Paragraph"/>
    <w:basedOn w:val="Normal"/>
    <w:uiPriority w:val="34"/>
    <w:qFormat/>
    <w:rsid w:val="002C2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9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19A0"/>
  </w:style>
  <w:style w:type="character" w:customStyle="1" w:styleId="Heading1Char">
    <w:name w:val="Heading 1 Char"/>
    <w:basedOn w:val="DefaultParagraphFont"/>
    <w:link w:val="Heading1"/>
    <w:uiPriority w:val="9"/>
    <w:rsid w:val="00E30F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0F4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856">
          <w:marLeft w:val="150"/>
          <w:marRight w:val="1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Soldotna, AK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31C8C-5C40-D344-9264-F80163A4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Cheeky Med Spa</vt:lpstr>
      <vt:lpstr>Opus ablative laser Facial</vt:lpstr>
      <vt:lpstr>Pre-treatment</vt:lpstr>
      <vt:lpstr>Treatment day</vt:lpstr>
      <vt:lpstr>Remove all jewelry and pendants prior to treatment.</vt:lpstr>
      <vt:lpstr>Remove all makeup, moisturizers and oils from the treatment area</vt:lpstr>
      <vt:lpstr/>
      <vt:lpstr>Post-Care treatment</vt:lpstr>
      <vt:lpstr>Immediately after the treatment, apply a wound healing product such as The Post </vt:lpstr>
      <vt:lpstr>For the next 7 days, wash gently (use water only for first few days), moisturize</vt:lpstr>
      <vt:lpstr>Discontinue Obagi products, retonoids and AHA/BHA products for 7 days post treat</vt:lpstr>
      <vt:lpstr>Day 7 after treatment you can gently exfoliate and you can now wear makeup. </vt:lpstr>
      <vt:lpstr>You may have open wounds, you may have closed wounds. This is normal based on th</vt:lpstr>
      <vt:lpstr>You may experience crusting or drainage from the area treated. This is normal an</vt:lpstr>
      <vt:lpstr>You may need to wash gently with cool water and apply moisturizing creams severa</vt:lpstr>
      <vt:lpstr/>
      <vt:lpstr/>
      <vt:lpstr/>
    </vt:vector>
  </TitlesOfParts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Cheeky Med Spa</dc:title>
  <dc:subject/>
  <dc:creator>(907)252-2419</dc:creator>
  <cp:keywords/>
  <dc:description/>
  <cp:lastModifiedBy>Randi hall</cp:lastModifiedBy>
  <cp:revision>2</cp:revision>
  <cp:lastPrinted>2019-03-13T23:05:00Z</cp:lastPrinted>
  <dcterms:created xsi:type="dcterms:W3CDTF">2021-03-12T00:17:00Z</dcterms:created>
  <dcterms:modified xsi:type="dcterms:W3CDTF">2021-03-12T00:17:00Z</dcterms:modified>
</cp:coreProperties>
</file>